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0"/>
        <w:tblW w:w="9288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897"/>
        <w:gridCol w:w="5391"/>
        <w:tblGridChange w:id="0">
          <w:tblGrid>
            <w:gridCol w:w="3897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TRƯỜNG ĐẠI HỌC KIÊN GIANG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CỘNG HÒA XÃ HỘI CHỦ NGHĨA VIỆT NAM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KHOA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KHOA HỌC TP&amp;SK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968935" y="3958435"/>
                                <a:ext cx="114300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Độc lập – Tự do – Hạnh phúc</w: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936550" y="3954625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i w:val="1"/>
          <w:color w:val="000000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60" w:before="60" w:line="288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ĐỀ CƯƠNG CHI TIẾT HỌC PHẦN</w:t>
      </w:r>
    </w:p>
    <w:p w:rsidR="00000000" w:rsidDel="00000000" w:rsidP="00000000" w:rsidRDefault="00000000" w:rsidRPr="00000000" w14:paraId="00000008">
      <w:pPr>
        <w:spacing w:after="60" w:before="60" w:line="288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60" w:before="60" w:line="288" w:lineRule="auto"/>
        <w:ind w:firstLine="567"/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1. Thông tin chung về học phần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  <w:rtl w:val="0"/>
        </w:rPr>
        <w:t xml:space="preserve">(1)</w:t>
      </w:r>
    </w:p>
    <w:tbl>
      <w:tblPr>
        <w:tblStyle w:val="Table2"/>
        <w:tblW w:w="928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789"/>
        <w:gridCol w:w="4499"/>
        <w:tblGridChange w:id="0">
          <w:tblGrid>
            <w:gridCol w:w="4789"/>
            <w:gridCol w:w="4499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1.1. Tên học phần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- Tên Tiếng Việt: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Phương pháp phân tích vi sinh vật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- Tên Tiếng Anh: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Analytical Microbiology Methods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1.2. Mã học phần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D26009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1.3. Loại học phần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(Bắt buộc/Tự chọn)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Bắt buộc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1.4. Số tín chỉ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1.5. Phân bố thời gian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- Số tiết lý thuyết: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30 tiết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- Số tiết bài tập/thảo luận:</w:t>
            </w:r>
          </w:p>
        </w:tc>
        <w:tc>
          <w:tcPr/>
          <w:p w:rsidR="00000000" w:rsidDel="00000000" w:rsidP="00000000" w:rsidRDefault="00000000" w:rsidRPr="00000000" w14:paraId="0000001B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- Số tiết thực hành/thí nghiệm:      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30 tiết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- Số tiết tự học: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120 tiết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1.6. Điều kiện tham gia học phần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- Học phần tiên quyết: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- Học phần học trước: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Vi sinh học đại cương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- Học phần song hành: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1.7. Bộ môn/Khoa phụ trách giảng dạy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Bộ môn Sinh học Ứng dụng – Khoa Khoa học Thực phẩm và sức khỏe</w:t>
            </w:r>
          </w:p>
        </w:tc>
      </w:tr>
    </w:tbl>
    <w:p w:rsidR="00000000" w:rsidDel="00000000" w:rsidP="00000000" w:rsidRDefault="00000000" w:rsidRPr="00000000" w14:paraId="0000002A">
      <w:pPr>
        <w:spacing w:after="60" w:before="60" w:line="288" w:lineRule="auto"/>
        <w:ind w:firstLine="567"/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2. Mô tả tóm tắt học phần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  <w:rtl w:val="0"/>
        </w:rPr>
        <w:t xml:space="preserve">(2)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Sau khi học xong học phần Phương pháp phân tích vi sinh vật, người học sẽ: Phân loại được các nhóm vi sinh vật cần kiểm nghiệm trong mẫu vật; Lựa chọn được phương pháp phù hợp và có độ chính xác cao phân tích vi sinh vật; Xây dựng quy trình và các thao tác kỹ thuật phân tích vi sinh vật; Giải thích được các kết quả kiểm nghiệm vi sinh vật thông qua quan sát hiện tượng hoặc từ thiết bị; Phân tích, đánh giá chính xác số liệu thu thập được.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Phần thực hành giúp sinh viên: Thao tác được trên buồng đếm và quang phổ so màu, thực hiện được các bước trong phương pháp đếm trực tiếp trên buồng đếm và đo độ đục; So sánh được các phương pháp phân tích vi sinh vật; Thao tác và giải thích được các bước trong phương pháp nhuộm huỳnh quang, phương pháp cấy trải bề mặt, phương pháp đổ đĩa, trong phương pháp MPN; Giải thích được các kết quả kiểm nghiệm vi sinh vật thông qua quan sát hiện tượng hoặc từ thiết bị; Đánh giá được các số liệu thu thập được.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60" w:before="60" w:line="288" w:lineRule="auto"/>
        <w:ind w:firstLine="567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 3. Mục tiêu học phần (Course Objective - viết tắt là CO)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  <w:rtl w:val="0"/>
        </w:rPr>
        <w:t xml:space="preserve">(3)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leader="none" w:pos="720"/>
        </w:tabs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Bảng 3.1. Mục tiêu học phần (CO)</w:t>
      </w:r>
    </w:p>
    <w:tbl>
      <w:tblPr>
        <w:tblStyle w:val="Table3"/>
        <w:tblW w:w="928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320"/>
        <w:gridCol w:w="6968"/>
        <w:tblGridChange w:id="0">
          <w:tblGrid>
            <w:gridCol w:w="2320"/>
            <w:gridCol w:w="6968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Ký hiệu </w:t>
            </w:r>
          </w:p>
          <w:p w:rsidR="00000000" w:rsidDel="00000000" w:rsidP="00000000" w:rsidRDefault="00000000" w:rsidRPr="00000000" w14:paraId="00000030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mục tiêu học phần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Nội dung mục tiêu học phần (CO)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Tổng hợp và khai thác được thông tin về các nhóm vi sinh vật cần kiểm nghiệm trong mẫu vật.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Giải thích được các tiêu chuẩn hiện hành và các kỹ thuật phân tích vi sinh vật.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Thu thập, đánh giá được kết quả phân tích.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Thực hiện được các phân tích vi sinh vật cơ bản và nâng cao.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Có kỹ năng làm việc nhóm, làm việc độc lập.</w:t>
            </w:r>
          </w:p>
        </w:tc>
      </w:tr>
    </w:tbl>
    <w:p w:rsidR="00000000" w:rsidDel="00000000" w:rsidP="00000000" w:rsidRDefault="00000000" w:rsidRPr="00000000" w14:paraId="0000003C">
      <w:pPr>
        <w:spacing w:after="60" w:before="60" w:line="288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4. Chuẩn đầu ra của học phần (Course Learning Outcome - viết tắt là CLO)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  <w:rtl w:val="0"/>
        </w:rPr>
        <w:t xml:space="preserve">(4)</w:t>
      </w:r>
    </w:p>
    <w:p w:rsidR="00000000" w:rsidDel="00000000" w:rsidP="00000000" w:rsidRDefault="00000000" w:rsidRPr="00000000" w14:paraId="0000003D">
      <w:pPr>
        <w:spacing w:after="60" w:before="60" w:line="288" w:lineRule="auto"/>
        <w:ind w:firstLine="567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Sau khi học xong học phần, sinh viên có khả năng:</w:t>
      </w:r>
    </w:p>
    <w:p w:rsidR="00000000" w:rsidDel="00000000" w:rsidP="00000000" w:rsidRDefault="00000000" w:rsidRPr="00000000" w14:paraId="0000003E">
      <w:pPr>
        <w:tabs>
          <w:tab w:val="left" w:leader="none" w:pos="720"/>
        </w:tabs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Bảng 4.1. Chuẩn đầu ra của học phần (CLO)</w:t>
      </w:r>
    </w:p>
    <w:tbl>
      <w:tblPr>
        <w:tblStyle w:val="Table4"/>
        <w:tblW w:w="928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175"/>
        <w:gridCol w:w="5021"/>
        <w:gridCol w:w="2092"/>
        <w:tblGridChange w:id="0">
          <w:tblGrid>
            <w:gridCol w:w="2175"/>
            <w:gridCol w:w="5021"/>
            <w:gridCol w:w="2092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Ký hiệu chuẩn đầu ra học phần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Nội dung chuẩn đầu ra học phần (CLO)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Mối liên hệ giữa                 CO và CLO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3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Tổng hợp và khai thác thông tin được thông tin về các nhóm vi sinh vật cần kiểm nghiệm trong mẫu vật.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CO1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Giải thích được các tiêu chuẩn hiện hành và các thao tác kỹ thuật phân tích vi sinh vật.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Thu thập, đánh giá được kết quả phân tích.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Thực hiện được các phân tích vi sinh vật cơ bản và nâng cao.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CO4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Có kỹ năng làm việc nhóm, làm việc độc lập.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CO5</w:t>
            </w:r>
          </w:p>
        </w:tc>
      </w:tr>
    </w:tbl>
    <w:p w:rsidR="00000000" w:rsidDel="00000000" w:rsidP="00000000" w:rsidRDefault="00000000" w:rsidRPr="00000000" w14:paraId="00000051">
      <w:pPr>
        <w:spacing w:after="60" w:before="60" w:line="288" w:lineRule="auto"/>
        <w:ind w:firstLine="567"/>
        <w:jc w:val="both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5. Ma trận thể hiện sự đóng góp của các chuẩn đầu ra học phần (Course Learning Outcomes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-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CLO) vào việc đạt được các chuẩn đầu ra của CTĐT (Programe Learning Outcomes -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PLO) và các chỉ số đánh giá kết quả thực hiện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 (Performance Indicator - PI 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superscript"/>
          <w:rtl w:val="0"/>
        </w:rPr>
        <w:t xml:space="preserve">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Mức độ đóng góp, hỗ trợ của CLO đối với PLO được xác định cụ thể như sau: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4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I (Introduced) - CLO có hỗ trợ đạt được PLO và ở mức giới thiệu/bắt đầu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4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R (Reinforced ) - CLO có hỗ trợ đạt được PLO và ở mức nâng cao hơn mức bắt đầu, có nhiều cơ hội được thực hành, thí nghiệm, thực tế,…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4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M (Mastery) - CLO có hỗ trợ cao đạt được PLO và ở mức thuần thục/thông hiểu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4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Wingdings" w:cs="Wingdings" w:eastAsia="Wingdings" w:hAnsi="Wingdings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 (Assessed) - Học phần quan trọng (hỗ trợ tối đa việc đạt được PLO) cần được thu thập dữ liệu để đánh giá mức đạt PLO/PI.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  <w:sectPr>
          <w:headerReference r:id="rId9" w:type="default"/>
          <w:pgSz w:h="16839" w:w="11907" w:orient="portrait"/>
          <w:pgMar w:bottom="1134" w:top="1134" w:left="1701" w:right="1134" w:header="72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Bảng 5.1. Mối liên hệ giữa CLO và PLO/PI</w:t>
      </w:r>
    </w:p>
    <w:tbl>
      <w:tblPr>
        <w:tblStyle w:val="Table5"/>
        <w:tblW w:w="14786.999999999996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03"/>
        <w:gridCol w:w="239"/>
        <w:gridCol w:w="367"/>
        <w:gridCol w:w="387"/>
        <w:gridCol w:w="473"/>
        <w:gridCol w:w="364"/>
        <w:gridCol w:w="435"/>
        <w:gridCol w:w="390"/>
        <w:gridCol w:w="473"/>
        <w:gridCol w:w="473"/>
        <w:gridCol w:w="473"/>
        <w:gridCol w:w="355"/>
        <w:gridCol w:w="464"/>
        <w:gridCol w:w="479"/>
        <w:gridCol w:w="476"/>
        <w:gridCol w:w="243"/>
        <w:gridCol w:w="237"/>
        <w:gridCol w:w="358"/>
        <w:gridCol w:w="479"/>
        <w:gridCol w:w="358"/>
        <w:gridCol w:w="358"/>
        <w:gridCol w:w="358"/>
        <w:gridCol w:w="1198"/>
        <w:gridCol w:w="355"/>
        <w:gridCol w:w="361"/>
        <w:gridCol w:w="355"/>
        <w:gridCol w:w="364"/>
        <w:gridCol w:w="781"/>
        <w:gridCol w:w="781"/>
        <w:gridCol w:w="479"/>
        <w:gridCol w:w="1071"/>
        <w:tblGridChange w:id="0">
          <w:tblGrid>
            <w:gridCol w:w="803"/>
            <w:gridCol w:w="239"/>
            <w:gridCol w:w="367"/>
            <w:gridCol w:w="387"/>
            <w:gridCol w:w="473"/>
            <w:gridCol w:w="364"/>
            <w:gridCol w:w="435"/>
            <w:gridCol w:w="390"/>
            <w:gridCol w:w="473"/>
            <w:gridCol w:w="473"/>
            <w:gridCol w:w="473"/>
            <w:gridCol w:w="355"/>
            <w:gridCol w:w="464"/>
            <w:gridCol w:w="479"/>
            <w:gridCol w:w="476"/>
            <w:gridCol w:w="243"/>
            <w:gridCol w:w="237"/>
            <w:gridCol w:w="358"/>
            <w:gridCol w:w="479"/>
            <w:gridCol w:w="358"/>
            <w:gridCol w:w="358"/>
            <w:gridCol w:w="358"/>
            <w:gridCol w:w="1198"/>
            <w:gridCol w:w="355"/>
            <w:gridCol w:w="361"/>
            <w:gridCol w:w="355"/>
            <w:gridCol w:w="364"/>
            <w:gridCol w:w="781"/>
            <w:gridCol w:w="781"/>
            <w:gridCol w:w="479"/>
            <w:gridCol w:w="1071"/>
          </w:tblGrid>
        </w:tblGridChange>
      </w:tblGrid>
      <w:tr>
        <w:trPr>
          <w:cantSplit w:val="0"/>
          <w:tblHeader w:val="1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</w:t>
            </w:r>
          </w:p>
        </w:tc>
        <w:tc>
          <w:tcPr>
            <w:gridSpan w:val="29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Chuẩn đầu ra (PLOs)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Liệt kê PI mà CLO có đóng góp, hỗ trợ đạt được</w:t>
            </w:r>
          </w:p>
        </w:tc>
      </w:tr>
      <w:tr>
        <w:trPr>
          <w:cantSplit w:val="0"/>
          <w:tblHeader w:val="1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PLO1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PLO3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PLO6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PLO11</w:t>
            </w:r>
          </w:p>
        </w:tc>
        <w:tc>
          <w:tcPr/>
          <w:p w:rsidR="00000000" w:rsidDel="00000000" w:rsidP="00000000" w:rsidRDefault="00000000" w:rsidRPr="00000000" w14:paraId="0000009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PLO12</w:t>
            </w:r>
          </w:p>
        </w:tc>
        <w:tc>
          <w:tcPr/>
          <w:p w:rsidR="00000000" w:rsidDel="00000000" w:rsidP="00000000" w:rsidRDefault="00000000" w:rsidRPr="00000000" w14:paraId="0000009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PLO13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PI1.1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PI1.2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PI2.1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PI2.2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PI2.3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PI3.1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PI3.2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 3.3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PI4.1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PI4.2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PI4.3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PI5.1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PI5.2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PI5.3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PI6.1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PI6.2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PI6.3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PI7.1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PI7.2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PI8.1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PI8.2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PI8.3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PI9.1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PI9.2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10.1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10.2</w:t>
            </w:r>
          </w:p>
        </w:tc>
        <w:tc>
          <w:tcPr/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PI10.3</w:t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PI12.2</w:t>
            </w:r>
          </w:p>
        </w:tc>
        <w:tc>
          <w:tcPr/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PI13.2</w:t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CLO1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CLO2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0F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CLO3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CLO4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CLO5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Học phần Phương pháp phân tích vi sinh vật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R,M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IR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PI2.2</w:t>
            </w:r>
          </w:p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PI2.3</w:t>
            </w:r>
          </w:p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PI3.2</w:t>
            </w:r>
          </w:p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 3.3</w:t>
            </w:r>
          </w:p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PI4.2</w:t>
            </w:r>
          </w:p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PI4.3</w:t>
            </w:r>
          </w:p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PI5.2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PI5.3</w:t>
            </w:r>
          </w:p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PI6.1</w:t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PI6.2</w:t>
            </w:r>
          </w:p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PI6.3</w:t>
            </w:r>
          </w:p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PI9.1</w:t>
            </w:r>
          </w:p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PI9.2 PI10.3 PI12.2 PI13.2</w:t>
            </w:r>
          </w:p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nextPage"/>
          <w:pgSz w:h="11907" w:w="16839" w:orient="landscape"/>
          <w:pgMar w:bottom="1134" w:top="1701" w:left="1134" w:right="1134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6. Đánh giá học phần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superscript"/>
          <w:rtl w:val="0"/>
        </w:rPr>
        <w:t xml:space="preserve">(6)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Sinh viên được đánh giá kết quả học tập trên cơ sở điểm thành phần như sau: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Bảng 6.1. Phương pháp, hình thức kiểm tra - đánh giá kết quả học tập của sinh viên</w:t>
      </w:r>
    </w:p>
    <w:tbl>
      <w:tblPr>
        <w:tblStyle w:val="Table6"/>
        <w:tblW w:w="9288.0" w:type="dxa"/>
        <w:jc w:val="left"/>
        <w:tblInd w:w="-108.0" w:type="dxa"/>
        <w:tblLayout w:type="fixed"/>
        <w:tblLook w:val="0400"/>
      </w:tblPr>
      <w:tblGrid>
        <w:gridCol w:w="1167"/>
        <w:gridCol w:w="948"/>
        <w:gridCol w:w="866"/>
        <w:gridCol w:w="1325"/>
        <w:gridCol w:w="1091"/>
        <w:gridCol w:w="1006"/>
        <w:gridCol w:w="1327"/>
        <w:gridCol w:w="1558"/>
        <w:tblGridChange w:id="0">
          <w:tblGrid>
            <w:gridCol w:w="1167"/>
            <w:gridCol w:w="948"/>
            <w:gridCol w:w="866"/>
            <w:gridCol w:w="1325"/>
            <w:gridCol w:w="1091"/>
            <w:gridCol w:w="1006"/>
            <w:gridCol w:w="1327"/>
            <w:gridCol w:w="155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Thành phần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Trọng số </w:t>
            </w:r>
          </w:p>
          <w:p w:rsidR="00000000" w:rsidDel="00000000" w:rsidP="00000000" w:rsidRDefault="00000000" w:rsidRPr="00000000" w14:paraId="00000185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CLO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Hình thức kiểm tra -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Công cụ 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Trọng số con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Lấy dữ liệu đo lường mức độ đạt CLO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Lấy dữ liệu đo lường mức độ đạt PLO/PI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(1)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8F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(3)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0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(4)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1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2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(6)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3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(7)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4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(8)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Đánh giá quá trình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Điểm chuyên cần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9D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2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Bài báo cáo nhóm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Nộp bài báo cáo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A7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PI12.2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Báo cáo thực hành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Nộp bài báo cáo thực hành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0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PI10.3</w:t>
            </w:r>
          </w:p>
          <w:p w:rsidR="00000000" w:rsidDel="00000000" w:rsidP="00000000" w:rsidRDefault="00000000" w:rsidRPr="00000000" w14:paraId="000001B1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PI9.2</w:t>
            </w:r>
          </w:p>
          <w:p w:rsidR="00000000" w:rsidDel="00000000" w:rsidP="00000000" w:rsidRDefault="00000000" w:rsidRPr="00000000" w14:paraId="000001B2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PI9.3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Đánh giá cuối kỳ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CLO5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Thi tự luận hoặc tiểu luận cá nhân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Đề thi, chủ đề tiểu luận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50%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1BE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PI12.2</w:t>
            </w:r>
          </w:p>
          <w:p w:rsidR="00000000" w:rsidDel="00000000" w:rsidP="00000000" w:rsidRDefault="00000000" w:rsidRPr="00000000" w14:paraId="000001BF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PI7.2 </w:t>
            </w:r>
          </w:p>
          <w:p w:rsidR="00000000" w:rsidDel="00000000" w:rsidP="00000000" w:rsidRDefault="00000000" w:rsidRPr="00000000" w14:paraId="000001C0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PI7.3</w:t>
            </w:r>
          </w:p>
          <w:p w:rsidR="00000000" w:rsidDel="00000000" w:rsidP="00000000" w:rsidRDefault="00000000" w:rsidRPr="00000000" w14:paraId="000001C1">
            <w:pPr>
              <w:spacing w:after="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sectPr>
          <w:type w:val="nextPage"/>
          <w:pgSz w:h="16839" w:w="11907" w:orient="portrait"/>
          <w:pgMar w:bottom="1134" w:top="1134" w:left="1701" w:right="1134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spacing w:after="60" w:before="60" w:line="288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7. Kế hoạch và nội dung giảng dạy học phần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  <w:rtl w:val="0"/>
        </w:rPr>
        <w:t xml:space="preserve">(7)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widowControl w:val="0"/>
        <w:spacing w:after="60" w:before="60" w:line="288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Bảng 7.1. Kế hoạch và nội dung giảng dạy của học phần theo tuần</w:t>
      </w:r>
    </w:p>
    <w:tbl>
      <w:tblPr>
        <w:tblStyle w:val="Table7"/>
        <w:tblW w:w="14786.999999999998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17"/>
        <w:gridCol w:w="2127"/>
        <w:gridCol w:w="568"/>
        <w:gridCol w:w="710"/>
        <w:gridCol w:w="707"/>
        <w:gridCol w:w="568"/>
        <w:gridCol w:w="3969"/>
        <w:gridCol w:w="1275"/>
        <w:gridCol w:w="1701"/>
        <w:gridCol w:w="2345"/>
        <w:tblGridChange w:id="0">
          <w:tblGrid>
            <w:gridCol w:w="817"/>
            <w:gridCol w:w="2127"/>
            <w:gridCol w:w="568"/>
            <w:gridCol w:w="710"/>
            <w:gridCol w:w="707"/>
            <w:gridCol w:w="568"/>
            <w:gridCol w:w="3969"/>
            <w:gridCol w:w="1275"/>
            <w:gridCol w:w="1701"/>
            <w:gridCol w:w="2345"/>
          </w:tblGrid>
        </w:tblGridChange>
      </w:tblGrid>
      <w:tr>
        <w:trPr>
          <w:cantSplit w:val="1"/>
          <w:tblHeader w:val="1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C5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Tuần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C6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Các nội dung cơ bản của bài học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C7">
            <w:pPr>
              <w:widowControl w:val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Số tiết 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CB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CĐR của  bài học (chương)/ chủ đề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CC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Chuẩn đầu ra học phần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CD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Phương pháp giảng dạy đạt CĐR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CE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rtl w:val="0"/>
              </w:rPr>
              <w:t xml:space="preserve">Hoạt động học của SV</w:t>
            </w:r>
          </w:p>
        </w:tc>
      </w:tr>
      <w:tr>
        <w:trPr>
          <w:cantSplit w:val="1"/>
          <w:tblHeader w:val="1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1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2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BT/TL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3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TH/TN     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4">
            <w:pPr>
              <w:widowControl w:val="0"/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9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(1)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DA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(2)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1DB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(3)</w:t>
            </w:r>
          </w:p>
        </w:tc>
        <w:tc>
          <w:tcPr/>
          <w:p w:rsidR="00000000" w:rsidDel="00000000" w:rsidP="00000000" w:rsidRDefault="00000000" w:rsidRPr="00000000" w14:paraId="000001DF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(4)</w:t>
            </w:r>
          </w:p>
        </w:tc>
        <w:tc>
          <w:tcPr/>
          <w:p w:rsidR="00000000" w:rsidDel="00000000" w:rsidP="00000000" w:rsidRDefault="00000000" w:rsidRPr="00000000" w14:paraId="000001E0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E1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(6)</w:t>
            </w:r>
          </w:p>
        </w:tc>
        <w:tc>
          <w:tcPr/>
          <w:p w:rsidR="00000000" w:rsidDel="00000000" w:rsidP="00000000" w:rsidRDefault="00000000" w:rsidRPr="00000000" w14:paraId="000001E2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(7)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E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E4">
            <w:pPr>
              <w:widowControl w:val="0"/>
              <w:spacing w:before="12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CHƯƠNG 1: Giới thiệu tổng quát về phân tích và kiểm nghiệm VSV</w:t>
            </w:r>
          </w:p>
        </w:tc>
        <w:tc>
          <w:tcPr/>
          <w:p w:rsidR="00000000" w:rsidDel="00000000" w:rsidP="00000000" w:rsidRDefault="00000000" w:rsidRPr="00000000" w14:paraId="000001E5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E6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8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9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 Sơ lượt về VSV </w:t>
            </w:r>
          </w:p>
          <w:p w:rsidR="00000000" w:rsidDel="00000000" w:rsidP="00000000" w:rsidRDefault="00000000" w:rsidRPr="00000000" w14:paraId="000001EA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 Các chỉ tiêu VSV thường được kiểm nghiệm </w:t>
            </w:r>
          </w:p>
          <w:p w:rsidR="00000000" w:rsidDel="00000000" w:rsidP="00000000" w:rsidRDefault="00000000" w:rsidRPr="00000000" w14:paraId="000001EB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 Yêu cầu cơ bản cho phòng kiểm nghiệm, dụng cụ, hoá chất, thiết bị </w:t>
            </w:r>
          </w:p>
          <w:p w:rsidR="00000000" w:rsidDel="00000000" w:rsidP="00000000" w:rsidRDefault="00000000" w:rsidRPr="00000000" w14:paraId="000001EC">
            <w:pPr>
              <w:widowControl w:val="0"/>
              <w:shd w:fill="ffffff" w:val="clea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1.4 Các quy tắc an toàn trong kiểm nghiệm VSV</w:t>
            </w:r>
          </w:p>
        </w:tc>
        <w:tc>
          <w:tcPr/>
          <w:p w:rsidR="00000000" w:rsidDel="00000000" w:rsidP="00000000" w:rsidRDefault="00000000" w:rsidRPr="00000000" w14:paraId="000001ED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CLO1</w:t>
            </w:r>
          </w:p>
          <w:p w:rsidR="00000000" w:rsidDel="00000000" w:rsidP="00000000" w:rsidRDefault="00000000" w:rsidRPr="00000000" w14:paraId="000001F1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máy tính và projector để hướng dẫn</w:t>
            </w:r>
          </w:p>
        </w:tc>
        <w:tc>
          <w:tcPr/>
          <w:p w:rsidR="00000000" w:rsidDel="00000000" w:rsidP="00000000" w:rsidRDefault="00000000" w:rsidRPr="00000000" w14:paraId="000001F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ở nhà: </w:t>
            </w:r>
          </w:p>
          <w:p w:rsidR="00000000" w:rsidDel="00000000" w:rsidP="00000000" w:rsidRDefault="00000000" w:rsidRPr="00000000" w14:paraId="000001F8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chương 1 tài liệu [1]</w:t>
            </w:r>
          </w:p>
          <w:p w:rsidR="00000000" w:rsidDel="00000000" w:rsidP="00000000" w:rsidRDefault="00000000" w:rsidRPr="00000000" w14:paraId="000001F9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1FA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Bài tập cuối chương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FB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FC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CHƯƠNG 2: Các kỹ thuật cơ bản trong phân tích VSV </w:t>
            </w:r>
          </w:p>
          <w:p w:rsidR="00000000" w:rsidDel="00000000" w:rsidP="00000000" w:rsidRDefault="00000000" w:rsidRPr="00000000" w14:paraId="000001FD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E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FF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0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1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2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2.1 Mẫu phân tích: đặc điểm, phương pháp thu và bảo quản</w:t>
            </w:r>
          </w:p>
          <w:p w:rsidR="00000000" w:rsidDel="00000000" w:rsidP="00000000" w:rsidRDefault="00000000" w:rsidRPr="00000000" w14:paraId="00000203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2.2 Chuẩn bị mẫu phân tích </w:t>
            </w:r>
          </w:p>
          <w:p w:rsidR="00000000" w:rsidDel="00000000" w:rsidP="00000000" w:rsidRDefault="00000000" w:rsidRPr="00000000" w14:paraId="00000204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2.3 Hóa chất và môi trường </w:t>
            </w:r>
          </w:p>
          <w:p w:rsidR="00000000" w:rsidDel="00000000" w:rsidP="00000000" w:rsidRDefault="00000000" w:rsidRPr="00000000" w14:paraId="00000205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2.4 Phương pháp chuẩn bị môi trường </w:t>
            </w:r>
          </w:p>
          <w:p w:rsidR="00000000" w:rsidDel="00000000" w:rsidP="00000000" w:rsidRDefault="00000000" w:rsidRPr="00000000" w14:paraId="00000206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2.5 Kỹ thuật vô trùng </w:t>
            </w:r>
          </w:p>
          <w:p w:rsidR="00000000" w:rsidDel="00000000" w:rsidP="00000000" w:rsidRDefault="00000000" w:rsidRPr="00000000" w14:paraId="00000207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2.6 Các kỹ thuật cơ bản trong phân tích VSV</w:t>
            </w:r>
          </w:p>
        </w:tc>
        <w:tc>
          <w:tcPr/>
          <w:p w:rsidR="00000000" w:rsidDel="00000000" w:rsidP="00000000" w:rsidRDefault="00000000" w:rsidRPr="00000000" w14:paraId="00000208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CLO1</w:t>
            </w:r>
          </w:p>
          <w:p w:rsidR="00000000" w:rsidDel="00000000" w:rsidP="00000000" w:rsidRDefault="00000000" w:rsidRPr="00000000" w14:paraId="0000020E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máy tính và projector để hướng dẫn</w:t>
            </w:r>
          </w:p>
        </w:tc>
        <w:tc>
          <w:tcPr/>
          <w:p w:rsidR="00000000" w:rsidDel="00000000" w:rsidP="00000000" w:rsidRDefault="00000000" w:rsidRPr="00000000" w14:paraId="0000021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Phần chuẩn bị ở nhà: </w:t>
            </w:r>
          </w:p>
          <w:p w:rsidR="00000000" w:rsidDel="00000000" w:rsidP="00000000" w:rsidRDefault="00000000" w:rsidRPr="00000000" w14:paraId="0000021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chương 2 tài liệu [1]</w:t>
            </w:r>
          </w:p>
          <w:p w:rsidR="00000000" w:rsidDel="00000000" w:rsidP="00000000" w:rsidRDefault="00000000" w:rsidRPr="00000000" w14:paraId="0000021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1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Bài tập cuối chương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1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15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CHƯƠNG 3: Các phương pháp định tính VSV </w:t>
            </w:r>
          </w:p>
          <w:p w:rsidR="00000000" w:rsidDel="00000000" w:rsidP="00000000" w:rsidRDefault="00000000" w:rsidRPr="00000000" w14:paraId="00000216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7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18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9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A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B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 Giới thiệu các phương pháp phân lập, tách ròng, hình thái</w:t>
            </w:r>
          </w:p>
          <w:p w:rsidR="00000000" w:rsidDel="00000000" w:rsidP="00000000" w:rsidRDefault="00000000" w:rsidRPr="00000000" w14:paraId="0000021C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 Các kỹ thuật định tính như quan sát trên kính hiển vi, lọc màng, nuôi cấy trong môi trường lỏng.</w:t>
            </w:r>
          </w:p>
        </w:tc>
        <w:tc>
          <w:tcPr/>
          <w:p w:rsidR="00000000" w:rsidDel="00000000" w:rsidP="00000000" w:rsidRDefault="00000000" w:rsidRPr="00000000" w14:paraId="0000021D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CLO2</w:t>
            </w:r>
          </w:p>
        </w:tc>
        <w:tc>
          <w:tcPr/>
          <w:p w:rsidR="00000000" w:rsidDel="00000000" w:rsidP="00000000" w:rsidRDefault="00000000" w:rsidRPr="00000000" w14:paraId="0000021E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máy tính và projector để hướng dẫn</w:t>
            </w:r>
          </w:p>
        </w:tc>
        <w:tc>
          <w:tcPr/>
          <w:p w:rsidR="00000000" w:rsidDel="00000000" w:rsidP="00000000" w:rsidRDefault="00000000" w:rsidRPr="00000000" w14:paraId="0000021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Phần chuẩn bị ở nhà: </w:t>
            </w:r>
          </w:p>
          <w:p w:rsidR="00000000" w:rsidDel="00000000" w:rsidP="00000000" w:rsidRDefault="00000000" w:rsidRPr="00000000" w14:paraId="0000022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chương 3 tài liệu [1]</w:t>
            </w:r>
          </w:p>
          <w:p w:rsidR="00000000" w:rsidDel="00000000" w:rsidP="00000000" w:rsidRDefault="00000000" w:rsidRPr="00000000" w14:paraId="0000022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2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Bài tập cuối chương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2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24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CHƯƠNG 4: Các phương pháp định lượng VSV </w:t>
            </w:r>
          </w:p>
          <w:p w:rsidR="00000000" w:rsidDel="00000000" w:rsidP="00000000" w:rsidRDefault="00000000" w:rsidRPr="00000000" w14:paraId="00000225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6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27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8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9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A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 Phương pháp xác định khối lượng khô </w:t>
            </w:r>
          </w:p>
          <w:p w:rsidR="00000000" w:rsidDel="00000000" w:rsidP="00000000" w:rsidRDefault="00000000" w:rsidRPr="00000000" w14:paraId="0000022B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 Phương pháp đo độ đục </w:t>
            </w:r>
          </w:p>
          <w:p w:rsidR="00000000" w:rsidDel="00000000" w:rsidP="00000000" w:rsidRDefault="00000000" w:rsidRPr="00000000" w14:paraId="0000022C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 Phương pháp đếm trực tiếp số lượng tế bào </w:t>
            </w:r>
          </w:p>
          <w:p w:rsidR="00000000" w:rsidDel="00000000" w:rsidP="00000000" w:rsidRDefault="00000000" w:rsidRPr="00000000" w14:paraId="0000022D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4.4 Phương pháp đếm khuẩn lạc </w:t>
            </w:r>
          </w:p>
          <w:p w:rsidR="00000000" w:rsidDel="00000000" w:rsidP="00000000" w:rsidRDefault="00000000" w:rsidRPr="00000000" w14:paraId="0000022E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4.5 Phuơng pháp MPN</w:t>
            </w:r>
          </w:p>
          <w:p w:rsidR="00000000" w:rsidDel="00000000" w:rsidP="00000000" w:rsidRDefault="00000000" w:rsidRPr="00000000" w14:paraId="0000022F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4.6 Phương pháp màng lọc </w:t>
            </w:r>
          </w:p>
          <w:p w:rsidR="00000000" w:rsidDel="00000000" w:rsidP="00000000" w:rsidRDefault="00000000" w:rsidRPr="00000000" w14:paraId="00000230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4.7 Một số thử nghiệm sinh hóa quan trọng.</w:t>
            </w:r>
          </w:p>
        </w:tc>
        <w:tc>
          <w:tcPr/>
          <w:p w:rsidR="00000000" w:rsidDel="00000000" w:rsidP="00000000" w:rsidRDefault="00000000" w:rsidRPr="00000000" w14:paraId="0000023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CLO3</w:t>
            </w:r>
          </w:p>
        </w:tc>
        <w:tc>
          <w:tcPr/>
          <w:p w:rsidR="00000000" w:rsidDel="00000000" w:rsidP="00000000" w:rsidRDefault="00000000" w:rsidRPr="00000000" w14:paraId="0000023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máy tính và projector để hướng dẫn</w:t>
            </w:r>
          </w:p>
        </w:tc>
        <w:tc>
          <w:tcPr/>
          <w:p w:rsidR="00000000" w:rsidDel="00000000" w:rsidP="00000000" w:rsidRDefault="00000000" w:rsidRPr="00000000" w14:paraId="0000023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Phần chuẩn bị ở nhà: </w:t>
            </w:r>
          </w:p>
          <w:p w:rsidR="00000000" w:rsidDel="00000000" w:rsidP="00000000" w:rsidRDefault="00000000" w:rsidRPr="00000000" w14:paraId="0000023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chương 4 tài liệu [1]</w:t>
            </w:r>
          </w:p>
          <w:p w:rsidR="00000000" w:rsidDel="00000000" w:rsidP="00000000" w:rsidRDefault="00000000" w:rsidRPr="00000000" w14:paraId="00000235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3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Bài tập cuối chương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3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238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CHƯƠNG 5: Quy trình phân tích các chỉ tiêu VSV điển hình </w:t>
            </w:r>
          </w:p>
          <w:p w:rsidR="00000000" w:rsidDel="00000000" w:rsidP="00000000" w:rsidRDefault="00000000" w:rsidRPr="00000000" w14:paraId="00000239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A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3B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C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E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5.1 Tổng số vi khuẩn hiếu khí </w:t>
            </w:r>
          </w:p>
          <w:p w:rsidR="00000000" w:rsidDel="00000000" w:rsidP="00000000" w:rsidRDefault="00000000" w:rsidRPr="00000000" w14:paraId="0000023F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 VSV gây bệnh trong thực phẩm </w:t>
            </w:r>
          </w:p>
          <w:p w:rsidR="00000000" w:rsidDel="00000000" w:rsidP="00000000" w:rsidRDefault="00000000" w:rsidRPr="00000000" w14:paraId="0000024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5.3 Tổng số nấm men nấm mốc</w:t>
            </w:r>
          </w:p>
        </w:tc>
        <w:tc>
          <w:tcPr/>
          <w:p w:rsidR="00000000" w:rsidDel="00000000" w:rsidP="00000000" w:rsidRDefault="00000000" w:rsidRPr="00000000" w14:paraId="0000024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CLO4</w:t>
            </w:r>
          </w:p>
        </w:tc>
        <w:tc>
          <w:tcPr/>
          <w:p w:rsidR="00000000" w:rsidDel="00000000" w:rsidP="00000000" w:rsidRDefault="00000000" w:rsidRPr="00000000" w14:paraId="0000024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máy tính và projector để hướng dẫn</w:t>
            </w:r>
          </w:p>
        </w:tc>
        <w:tc>
          <w:tcPr/>
          <w:p w:rsidR="00000000" w:rsidDel="00000000" w:rsidP="00000000" w:rsidRDefault="00000000" w:rsidRPr="00000000" w14:paraId="0000024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Phần chuẩn bị ở nhà: </w:t>
            </w:r>
          </w:p>
          <w:p w:rsidR="00000000" w:rsidDel="00000000" w:rsidP="00000000" w:rsidRDefault="00000000" w:rsidRPr="00000000" w14:paraId="0000024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chương 5 tài liệu [1]</w:t>
            </w:r>
          </w:p>
          <w:p w:rsidR="00000000" w:rsidDel="00000000" w:rsidP="00000000" w:rsidRDefault="00000000" w:rsidRPr="00000000" w14:paraId="00000245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4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Bài tập cuối chương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4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48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CHƯƠNG 6: Các kỹ thuật hiện đại và phân tích nhanh VSV </w:t>
            </w:r>
          </w:p>
          <w:p w:rsidR="00000000" w:rsidDel="00000000" w:rsidP="00000000" w:rsidRDefault="00000000" w:rsidRPr="00000000" w14:paraId="00000249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A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4B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C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D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E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6.1 Kỹ thuật hiện đại phân tích VSV: các kỹ thuật sinh học phân tử, nhuộm huỳnh quang,.. </w:t>
            </w:r>
          </w:p>
          <w:p w:rsidR="00000000" w:rsidDel="00000000" w:rsidP="00000000" w:rsidRDefault="00000000" w:rsidRPr="00000000" w14:paraId="0000024F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6.2 Giới thiệu các hệ thống phân tích tự động, kit sinh hóa, các phương pháp thử nhanh,…</w:t>
            </w:r>
          </w:p>
          <w:p w:rsidR="00000000" w:rsidDel="00000000" w:rsidP="00000000" w:rsidRDefault="00000000" w:rsidRPr="00000000" w14:paraId="0000025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CLO5</w:t>
            </w:r>
          </w:p>
        </w:tc>
        <w:tc>
          <w:tcPr/>
          <w:p w:rsidR="00000000" w:rsidDel="00000000" w:rsidP="00000000" w:rsidRDefault="00000000" w:rsidRPr="00000000" w14:paraId="0000025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máy tính và projector để hướng dẫn</w:t>
            </w:r>
          </w:p>
        </w:tc>
        <w:tc>
          <w:tcPr/>
          <w:p w:rsidR="00000000" w:rsidDel="00000000" w:rsidP="00000000" w:rsidRDefault="00000000" w:rsidRPr="00000000" w14:paraId="0000025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Phần chuẩn bị ở nhà: </w:t>
            </w:r>
          </w:p>
          <w:p w:rsidR="00000000" w:rsidDel="00000000" w:rsidP="00000000" w:rsidRDefault="00000000" w:rsidRPr="00000000" w14:paraId="0000025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chương 6 tài liệu [1]</w:t>
            </w:r>
          </w:p>
          <w:p w:rsidR="00000000" w:rsidDel="00000000" w:rsidP="00000000" w:rsidRDefault="00000000" w:rsidRPr="00000000" w14:paraId="00000255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5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Bài tập cuối chương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5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258">
            <w:pPr>
              <w:widowControl w:val="0"/>
              <w:spacing w:before="12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BÀI 1 ĐÁNH GIÁ SỰ PHÁT TRIỂN MẬT SỐ NẤM MEN VÀ VI KHUẨN BẰNG PHƯƠNG PHÁP ĐẾM TRỰC TIẾP TRÊN BUỒNG ĐẾM VÀ ĐO ĐỘ ĐỤC</w:t>
            </w:r>
          </w:p>
        </w:tc>
        <w:tc>
          <w:tcPr/>
          <w:p w:rsidR="00000000" w:rsidDel="00000000" w:rsidP="00000000" w:rsidRDefault="00000000" w:rsidRPr="00000000" w14:paraId="00000259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A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B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5C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D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1.1. Giới thiệu</w:t>
              <w:tab/>
            </w:r>
          </w:p>
          <w:p w:rsidR="00000000" w:rsidDel="00000000" w:rsidP="00000000" w:rsidRDefault="00000000" w:rsidRPr="00000000" w14:paraId="0000025E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1.2. Thực hành</w:t>
              <w:tab/>
              <w:t xml:space="preserve">5</w:t>
            </w:r>
          </w:p>
          <w:p w:rsidR="00000000" w:rsidDel="00000000" w:rsidP="00000000" w:rsidRDefault="00000000" w:rsidRPr="00000000" w14:paraId="0000025F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1.2.1. Thiết bị, dụng cụ và hóa chất</w:t>
              <w:tab/>
            </w:r>
          </w:p>
          <w:p w:rsidR="00000000" w:rsidDel="00000000" w:rsidP="00000000" w:rsidRDefault="00000000" w:rsidRPr="00000000" w14:paraId="00000260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1.2.2. Tiến hành thí nghiệm</w:t>
              <w:tab/>
            </w:r>
          </w:p>
          <w:p w:rsidR="00000000" w:rsidDel="00000000" w:rsidP="00000000" w:rsidRDefault="00000000" w:rsidRPr="00000000" w14:paraId="00000261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1.2.3. Quan sát và ghi nhận kết quả</w:t>
              <w:tab/>
            </w:r>
          </w:p>
          <w:p w:rsidR="00000000" w:rsidDel="00000000" w:rsidP="00000000" w:rsidRDefault="00000000" w:rsidRPr="00000000" w14:paraId="00000262">
            <w:pPr>
              <w:widowControl w:val="0"/>
              <w:shd w:fill="ffffff" w:val="clea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1.3. Yêu cầu báo cáo kết quả thực hành</w:t>
              <w:tab/>
            </w:r>
          </w:p>
        </w:tc>
        <w:tc>
          <w:tcPr/>
          <w:p w:rsidR="00000000" w:rsidDel="00000000" w:rsidP="00000000" w:rsidRDefault="00000000" w:rsidRPr="00000000" w14:paraId="00000263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CLO1</w:t>
            </w:r>
          </w:p>
          <w:p w:rsidR="00000000" w:rsidDel="00000000" w:rsidP="00000000" w:rsidRDefault="00000000" w:rsidRPr="00000000" w14:paraId="00000267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9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A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B">
            <w:pPr>
              <w:widowControl w:val="0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6C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thao tác để hướng dẫn</w:t>
            </w:r>
          </w:p>
        </w:tc>
        <w:tc>
          <w:tcPr/>
          <w:p w:rsidR="00000000" w:rsidDel="00000000" w:rsidP="00000000" w:rsidRDefault="00000000" w:rsidRPr="00000000" w14:paraId="0000026D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ở nhà: </w:t>
            </w:r>
          </w:p>
          <w:p w:rsidR="00000000" w:rsidDel="00000000" w:rsidP="00000000" w:rsidRDefault="00000000" w:rsidRPr="00000000" w14:paraId="0000026E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bài 1 tài liệu [1]</w:t>
            </w:r>
          </w:p>
          <w:p w:rsidR="00000000" w:rsidDel="00000000" w:rsidP="00000000" w:rsidRDefault="00000000" w:rsidRPr="00000000" w14:paraId="0000026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7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thực hành thao tác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7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272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BÀI 2 ĐẾM TẾ BÀO SỐNG VI KHUẨN BẰNG PHƯƠNG PHÁP NHUỘM HUỲNH QUANG </w:t>
            </w:r>
          </w:p>
        </w:tc>
        <w:tc>
          <w:tcPr/>
          <w:p w:rsidR="00000000" w:rsidDel="00000000" w:rsidP="00000000" w:rsidRDefault="00000000" w:rsidRPr="00000000" w14:paraId="00000273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4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5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76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06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2.1. Giới thiệu</w:t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06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2.2. Thực hành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06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2.2.1. Thiết bị, dụng cụ và hóa chất</w:t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06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2.2.2. Tiến hành thí nghiệm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06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2.2.3. Quan sát và ghi nhận kết quả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dot" w:pos="9062"/>
              </w:tabs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2.3. Yêu cầu báo cáo kết quả thực hành</w:t>
            </w:r>
          </w:p>
        </w:tc>
        <w:tc>
          <w:tcPr/>
          <w:p w:rsidR="00000000" w:rsidDel="00000000" w:rsidP="00000000" w:rsidRDefault="00000000" w:rsidRPr="00000000" w14:paraId="0000027D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CLO1</w:t>
            </w:r>
          </w:p>
          <w:p w:rsidR="00000000" w:rsidDel="00000000" w:rsidP="00000000" w:rsidRDefault="00000000" w:rsidRPr="00000000" w14:paraId="0000028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thao tác để hướng dẫn</w:t>
            </w:r>
          </w:p>
        </w:tc>
        <w:tc>
          <w:tcPr/>
          <w:p w:rsidR="00000000" w:rsidDel="00000000" w:rsidP="00000000" w:rsidRDefault="00000000" w:rsidRPr="00000000" w14:paraId="00000285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ở nhà: </w:t>
            </w:r>
          </w:p>
          <w:p w:rsidR="00000000" w:rsidDel="00000000" w:rsidP="00000000" w:rsidRDefault="00000000" w:rsidRPr="00000000" w14:paraId="0000028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bài 2 tài liệu [1]</w:t>
            </w:r>
          </w:p>
          <w:p w:rsidR="00000000" w:rsidDel="00000000" w:rsidP="00000000" w:rsidRDefault="00000000" w:rsidRPr="00000000" w14:paraId="0000028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88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thực hành thao tác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89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28A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Bài 3 ĐỊNH LƯỢNG NẤM MEN, NẤM MỐC BẰNG PHƯƠNG PHÁP CẤY TRẢI BỀ MẶT</w:t>
              <w:tab/>
            </w:r>
          </w:p>
        </w:tc>
        <w:tc>
          <w:tcPr/>
          <w:p w:rsidR="00000000" w:rsidDel="00000000" w:rsidP="00000000" w:rsidRDefault="00000000" w:rsidRPr="00000000" w14:paraId="0000028B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C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D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8E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F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3.1. Giới thiệu</w:t>
              <w:tab/>
            </w:r>
          </w:p>
          <w:p w:rsidR="00000000" w:rsidDel="00000000" w:rsidP="00000000" w:rsidRDefault="00000000" w:rsidRPr="00000000" w14:paraId="00000290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3.2. Thực hành</w:t>
              <w:tab/>
              <w:t xml:space="preserve">10</w:t>
            </w:r>
          </w:p>
          <w:p w:rsidR="00000000" w:rsidDel="00000000" w:rsidP="00000000" w:rsidRDefault="00000000" w:rsidRPr="00000000" w14:paraId="00000291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3.2.1. Thiết bị, dụng cụ và hóa chất</w:t>
            </w:r>
          </w:p>
          <w:p w:rsidR="00000000" w:rsidDel="00000000" w:rsidP="00000000" w:rsidRDefault="00000000" w:rsidRPr="00000000" w14:paraId="00000292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3.2.2. Tiến hành thí nghiệm</w:t>
              <w:tab/>
            </w:r>
          </w:p>
          <w:p w:rsidR="00000000" w:rsidDel="00000000" w:rsidP="00000000" w:rsidRDefault="00000000" w:rsidRPr="00000000" w14:paraId="00000293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3.3. Yêu cầu báo cáo kết quả thực hành</w:t>
              <w:tab/>
            </w:r>
          </w:p>
        </w:tc>
        <w:tc>
          <w:tcPr/>
          <w:p w:rsidR="00000000" w:rsidDel="00000000" w:rsidP="00000000" w:rsidRDefault="00000000" w:rsidRPr="00000000" w14:paraId="0000029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2</w:t>
            </w:r>
          </w:p>
          <w:p w:rsidR="00000000" w:rsidDel="00000000" w:rsidP="00000000" w:rsidRDefault="00000000" w:rsidRPr="00000000" w14:paraId="00000295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3</w:t>
            </w:r>
          </w:p>
          <w:p w:rsidR="00000000" w:rsidDel="00000000" w:rsidP="00000000" w:rsidRDefault="00000000" w:rsidRPr="00000000" w14:paraId="0000029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4</w:t>
            </w:r>
          </w:p>
          <w:p w:rsidR="00000000" w:rsidDel="00000000" w:rsidP="00000000" w:rsidRDefault="00000000" w:rsidRPr="00000000" w14:paraId="0000029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5</w:t>
            </w:r>
          </w:p>
          <w:p w:rsidR="00000000" w:rsidDel="00000000" w:rsidP="00000000" w:rsidRDefault="00000000" w:rsidRPr="00000000" w14:paraId="00000298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99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thao tác để hướng dẫn</w:t>
            </w:r>
          </w:p>
        </w:tc>
        <w:tc>
          <w:tcPr/>
          <w:p w:rsidR="00000000" w:rsidDel="00000000" w:rsidP="00000000" w:rsidRDefault="00000000" w:rsidRPr="00000000" w14:paraId="0000029A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ở nhà: </w:t>
            </w:r>
          </w:p>
          <w:p w:rsidR="00000000" w:rsidDel="00000000" w:rsidP="00000000" w:rsidRDefault="00000000" w:rsidRPr="00000000" w14:paraId="0000029B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bài 3 tài liệu [1]</w:t>
            </w:r>
          </w:p>
          <w:p w:rsidR="00000000" w:rsidDel="00000000" w:rsidP="00000000" w:rsidRDefault="00000000" w:rsidRPr="00000000" w14:paraId="0000029C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9D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thực hành thao tác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9E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29F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BÀI 4 ĐỊNH LƯỢNG TỔNG SỐ VI KHUẨN HIẾU KHÍ BẰNG PHƯƠNG PHÁP ĐỔ ĐĨA</w:t>
              <w:tab/>
            </w:r>
          </w:p>
        </w:tc>
        <w:tc>
          <w:tcPr/>
          <w:p w:rsidR="00000000" w:rsidDel="00000000" w:rsidP="00000000" w:rsidRDefault="00000000" w:rsidRPr="00000000" w14:paraId="000002A0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1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2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A3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4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4.1. Giới thiệu</w:t>
              <w:tab/>
            </w:r>
          </w:p>
          <w:p w:rsidR="00000000" w:rsidDel="00000000" w:rsidP="00000000" w:rsidRDefault="00000000" w:rsidRPr="00000000" w14:paraId="000002A5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4.2. Thực hành</w:t>
              <w:tab/>
              <w:t xml:space="preserve">13</w:t>
            </w:r>
          </w:p>
          <w:p w:rsidR="00000000" w:rsidDel="00000000" w:rsidP="00000000" w:rsidRDefault="00000000" w:rsidRPr="00000000" w14:paraId="000002A6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4.2.1. Thiết bị, dụng cụ và hóa chất</w:t>
              <w:tab/>
            </w:r>
          </w:p>
          <w:p w:rsidR="00000000" w:rsidDel="00000000" w:rsidP="00000000" w:rsidRDefault="00000000" w:rsidRPr="00000000" w14:paraId="000002A7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4.2.2. Tiến hành thí nghiệm</w:t>
              <w:tab/>
            </w:r>
          </w:p>
          <w:p w:rsidR="00000000" w:rsidDel="00000000" w:rsidP="00000000" w:rsidRDefault="00000000" w:rsidRPr="00000000" w14:paraId="000002A8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4.2.3. Quan sát và ghi nhận kết quả</w:t>
              <w:tab/>
            </w:r>
          </w:p>
          <w:p w:rsidR="00000000" w:rsidDel="00000000" w:rsidP="00000000" w:rsidRDefault="00000000" w:rsidRPr="00000000" w14:paraId="000002A9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spacing w:before="120" w:line="288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4.3. Yêu cầu báo cáo kết quả thực hành</w:t>
            </w:r>
          </w:p>
        </w:tc>
        <w:tc>
          <w:tcPr/>
          <w:p w:rsidR="00000000" w:rsidDel="00000000" w:rsidP="00000000" w:rsidRDefault="00000000" w:rsidRPr="00000000" w14:paraId="000002AA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2</w:t>
            </w:r>
          </w:p>
          <w:p w:rsidR="00000000" w:rsidDel="00000000" w:rsidP="00000000" w:rsidRDefault="00000000" w:rsidRPr="00000000" w14:paraId="000002AB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3</w:t>
            </w:r>
          </w:p>
          <w:p w:rsidR="00000000" w:rsidDel="00000000" w:rsidP="00000000" w:rsidRDefault="00000000" w:rsidRPr="00000000" w14:paraId="000002AC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4</w:t>
            </w:r>
          </w:p>
          <w:p w:rsidR="00000000" w:rsidDel="00000000" w:rsidP="00000000" w:rsidRDefault="00000000" w:rsidRPr="00000000" w14:paraId="000002AD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5</w:t>
            </w:r>
          </w:p>
          <w:p w:rsidR="00000000" w:rsidDel="00000000" w:rsidP="00000000" w:rsidRDefault="00000000" w:rsidRPr="00000000" w14:paraId="000002AE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thao tác để hướng dẫn</w:t>
            </w:r>
          </w:p>
        </w:tc>
        <w:tc>
          <w:tcPr/>
          <w:p w:rsidR="00000000" w:rsidDel="00000000" w:rsidP="00000000" w:rsidRDefault="00000000" w:rsidRPr="00000000" w14:paraId="000002B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ở nhà: </w:t>
            </w:r>
          </w:p>
          <w:p w:rsidR="00000000" w:rsidDel="00000000" w:rsidP="00000000" w:rsidRDefault="00000000" w:rsidRPr="00000000" w14:paraId="000002B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bài 4 tài liệu [1]</w:t>
            </w:r>
          </w:p>
          <w:p w:rsidR="00000000" w:rsidDel="00000000" w:rsidP="00000000" w:rsidRDefault="00000000" w:rsidRPr="00000000" w14:paraId="000002B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B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thực hành thao tác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B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2B5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Bài 5 PHƯƠNG PHÁP PHÁT HIỆN VÀ ĐỊNH LƯỢNG COLIFORM  VÀ E. coli BẰNG PHƯƠNG PHÁP MPN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6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7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8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2B9">
            <w:pPr>
              <w:widowControl w:val="0"/>
              <w:tabs>
                <w:tab w:val="left" w:leader="none" w:pos="720"/>
                <w:tab w:val="left" w:leader="none" w:pos="1440"/>
                <w:tab w:val="center" w:leader="none" w:pos="3135"/>
              </w:tabs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BA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5.1. Giới thiệu</w:t>
              <w:tab/>
              <w:t xml:space="preserve">16</w:t>
            </w:r>
          </w:p>
          <w:p w:rsidR="00000000" w:rsidDel="00000000" w:rsidP="00000000" w:rsidRDefault="00000000" w:rsidRPr="00000000" w14:paraId="000002BB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5.2. Thực hành</w:t>
            </w:r>
          </w:p>
          <w:p w:rsidR="00000000" w:rsidDel="00000000" w:rsidP="00000000" w:rsidRDefault="00000000" w:rsidRPr="00000000" w14:paraId="000002BC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5.2.1. Thiết bị, dụng cụ và hóa chất</w:t>
            </w:r>
          </w:p>
          <w:p w:rsidR="00000000" w:rsidDel="00000000" w:rsidP="00000000" w:rsidRDefault="00000000" w:rsidRPr="00000000" w14:paraId="000002BD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5.2.2. Tiến hành thí nghiệm</w:t>
              <w:tab/>
            </w:r>
          </w:p>
          <w:p w:rsidR="00000000" w:rsidDel="00000000" w:rsidP="00000000" w:rsidRDefault="00000000" w:rsidRPr="00000000" w14:paraId="000002BE">
            <w:pPr>
              <w:widowControl w:val="0"/>
              <w:spacing w:line="36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5.2.3. Quan sát và ghi nhận kết quả</w:t>
            </w:r>
          </w:p>
          <w:p w:rsidR="00000000" w:rsidDel="00000000" w:rsidP="00000000" w:rsidRDefault="00000000" w:rsidRPr="00000000" w14:paraId="000002B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5.3. Yêu cầu báo cáo kết quả thực hành</w:t>
              <w:tab/>
            </w:r>
          </w:p>
        </w:tc>
        <w:tc>
          <w:tcPr/>
          <w:p w:rsidR="00000000" w:rsidDel="00000000" w:rsidP="00000000" w:rsidRDefault="00000000" w:rsidRPr="00000000" w14:paraId="000002C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2</w:t>
            </w:r>
          </w:p>
          <w:p w:rsidR="00000000" w:rsidDel="00000000" w:rsidP="00000000" w:rsidRDefault="00000000" w:rsidRPr="00000000" w14:paraId="000002C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3</w:t>
            </w:r>
          </w:p>
          <w:p w:rsidR="00000000" w:rsidDel="00000000" w:rsidP="00000000" w:rsidRDefault="00000000" w:rsidRPr="00000000" w14:paraId="000002C2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4</w:t>
            </w:r>
          </w:p>
          <w:p w:rsidR="00000000" w:rsidDel="00000000" w:rsidP="00000000" w:rsidRDefault="00000000" w:rsidRPr="00000000" w14:paraId="000002C3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CLO 5</w:t>
            </w:r>
          </w:p>
          <w:p w:rsidR="00000000" w:rsidDel="00000000" w:rsidP="00000000" w:rsidRDefault="00000000" w:rsidRPr="00000000" w14:paraId="000002C4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5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GV sử dụng tài liệu [1], thao tác để hướng dẫn</w:t>
            </w:r>
          </w:p>
        </w:tc>
        <w:tc>
          <w:tcPr/>
          <w:p w:rsidR="00000000" w:rsidDel="00000000" w:rsidP="00000000" w:rsidRDefault="00000000" w:rsidRPr="00000000" w14:paraId="000002C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ở nhà: </w:t>
            </w:r>
          </w:p>
          <w:p w:rsidR="00000000" w:rsidDel="00000000" w:rsidP="00000000" w:rsidRDefault="00000000" w:rsidRPr="00000000" w14:paraId="000002C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Đọc trước nội dung bài 5 tài liệu [1]</w:t>
            </w:r>
          </w:p>
          <w:p w:rsidR="00000000" w:rsidDel="00000000" w:rsidP="00000000" w:rsidRDefault="00000000" w:rsidRPr="00000000" w14:paraId="000002C8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Phần chuẩn bị trên lớp: </w:t>
            </w:r>
          </w:p>
          <w:p w:rsidR="00000000" w:rsidDel="00000000" w:rsidP="00000000" w:rsidRDefault="00000000" w:rsidRPr="00000000" w14:paraId="000002C9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Tham gia thảo luận và và thực hành thao tác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CA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Theo lịch </w:t>
            </w:r>
          </w:p>
          <w:p w:rsidR="00000000" w:rsidDel="00000000" w:rsidP="00000000" w:rsidRDefault="00000000" w:rsidRPr="00000000" w14:paraId="000002CB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C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Kiểm tra cuối kì</w:t>
            </w:r>
          </w:p>
        </w:tc>
        <w:tc>
          <w:tcPr/>
          <w:p w:rsidR="00000000" w:rsidDel="00000000" w:rsidP="00000000" w:rsidRDefault="00000000" w:rsidRPr="00000000" w14:paraId="000002CD">
            <w:pPr>
              <w:widowControl w:val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E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CF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0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1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2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CLO1</w:t>
            </w:r>
          </w:p>
          <w:p w:rsidR="00000000" w:rsidDel="00000000" w:rsidP="00000000" w:rsidRDefault="00000000" w:rsidRPr="00000000" w14:paraId="000002D3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CLO 2</w:t>
            </w:r>
          </w:p>
          <w:p w:rsidR="00000000" w:rsidDel="00000000" w:rsidP="00000000" w:rsidRDefault="00000000" w:rsidRPr="00000000" w14:paraId="000002D4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CLO 3</w:t>
            </w:r>
          </w:p>
          <w:p w:rsidR="00000000" w:rsidDel="00000000" w:rsidP="00000000" w:rsidRDefault="00000000" w:rsidRPr="00000000" w14:paraId="000002D5">
            <w:pPr>
              <w:widowControl w:val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CLO 5</w:t>
            </w:r>
          </w:p>
        </w:tc>
        <w:tc>
          <w:tcPr/>
          <w:p w:rsidR="00000000" w:rsidDel="00000000" w:rsidP="00000000" w:rsidRDefault="00000000" w:rsidRPr="00000000" w14:paraId="000002D6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Ra đề thi hoặc chủ đề tiểu luận cá nhân</w:t>
            </w:r>
          </w:p>
        </w:tc>
        <w:tc>
          <w:tcPr/>
          <w:p w:rsidR="00000000" w:rsidDel="00000000" w:rsidP="00000000" w:rsidRDefault="00000000" w:rsidRPr="00000000" w14:paraId="000002D7">
            <w:pPr>
              <w:widowControl w:val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Thi hoặc nộp tiểu luận cá nhân</w:t>
            </w:r>
          </w:p>
        </w:tc>
      </w:tr>
    </w:tbl>
    <w:p w:rsidR="00000000" w:rsidDel="00000000" w:rsidP="00000000" w:rsidRDefault="00000000" w:rsidRPr="00000000" w14:paraId="000002D8">
      <w:pPr>
        <w:spacing w:after="60" w:before="60" w:line="288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  <w:sectPr>
          <w:type w:val="nextPage"/>
          <w:pgSz w:h="11907" w:w="16839" w:orient="landscape"/>
          <w:pgMar w:bottom="1134" w:top="1701" w:left="1134" w:right="1134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9">
      <w:pPr>
        <w:spacing w:after="60" w:before="60" w:line="288" w:lineRule="auto"/>
        <w:ind w:firstLine="567"/>
        <w:jc w:val="both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8. Học liệu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  <w:rtl w:val="0"/>
        </w:rPr>
        <w:t xml:space="preserve">(8)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Bảng 8.1. Sách, giáo trình, tài liệu tham khảo</w:t>
      </w:r>
    </w:p>
    <w:tbl>
      <w:tblPr>
        <w:tblStyle w:val="Table8"/>
        <w:tblW w:w="928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7"/>
        <w:gridCol w:w="2689"/>
        <w:gridCol w:w="994"/>
        <w:gridCol w:w="3093"/>
        <w:gridCol w:w="1975"/>
        <w:tblGridChange w:id="0">
          <w:tblGrid>
            <w:gridCol w:w="537"/>
            <w:gridCol w:w="2689"/>
            <w:gridCol w:w="994"/>
            <w:gridCol w:w="3093"/>
            <w:gridCol w:w="197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D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tác giả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Năm XB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D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sách, giáo trình,</w:t>
            </w:r>
          </w:p>
          <w:p w:rsidR="00000000" w:rsidDel="00000000" w:rsidP="00000000" w:rsidRDefault="00000000" w:rsidRPr="00000000" w14:paraId="000002DF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bài báo, văn bản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0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NXB, tên tạp chí/</w:t>
            </w:r>
          </w:p>
          <w:p w:rsidR="00000000" w:rsidDel="00000000" w:rsidP="00000000" w:rsidRDefault="00000000" w:rsidRPr="00000000" w14:paraId="000002E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nơi ban hành VB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E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Tài liệu chính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Nguyên Chất</w:t>
            </w:r>
          </w:p>
        </w:tc>
        <w:tc>
          <w:tcPr/>
          <w:p w:rsidR="00000000" w:rsidDel="00000000" w:rsidP="00000000" w:rsidRDefault="00000000" w:rsidRPr="00000000" w14:paraId="000002E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/>
          <w:p w:rsidR="00000000" w:rsidDel="00000000" w:rsidP="00000000" w:rsidRDefault="00000000" w:rsidRPr="00000000" w14:paraId="000002E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Tập bài giảng Phương pháp phân tích vi sinh vật</w:t>
            </w:r>
          </w:p>
        </w:tc>
        <w:tc>
          <w:tcPr/>
          <w:p w:rsidR="00000000" w:rsidDel="00000000" w:rsidP="00000000" w:rsidRDefault="00000000" w:rsidRPr="00000000" w14:paraId="000002E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Trường Đại học Kiên Giang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E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E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Sách, giáo trình tham khảo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2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Collins C. H., Lyne P. M., Grange J. M., Falkinham III J. 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3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2004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4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Microbiological Methods (Eighth Edition)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5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CRC Press</w:t>
            </w:r>
          </w:p>
        </w:tc>
      </w:tr>
      <w:tr>
        <w:trPr>
          <w:cantSplit w:val="0"/>
          <w:trHeight w:val="533" w:hRule="atLeast"/>
          <w:tblHeader w:val="0"/>
        </w:trPr>
        <w:tc>
          <w:tcPr/>
          <w:p w:rsidR="00000000" w:rsidDel="00000000" w:rsidP="00000000" w:rsidRDefault="00000000" w:rsidRPr="00000000" w14:paraId="000002F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7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Neusely D. S., Marta H. T., Valeria C. A. J., Neliane F. D. A. S., Maristela D. S. D. N. &amp; Renato A. R. G.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8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2013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Microbiological examination methods of food and water: A Laboratory Manual.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A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CRC Press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F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C">
            <w:pPr>
              <w:spacing w:after="0" w:before="12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Ronald M. Atlas</w:t>
            </w:r>
          </w:p>
          <w:p w:rsidR="00000000" w:rsidDel="00000000" w:rsidP="00000000" w:rsidRDefault="00000000" w:rsidRPr="00000000" w14:paraId="000002FD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E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2010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FF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Handbook of Microbiological media (Fourth Edition)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0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. CRC Press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2">
            <w:pPr>
              <w:spacing w:after="0" w:before="12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Kiều Hữu Ảnh</w:t>
            </w:r>
          </w:p>
          <w:p w:rsidR="00000000" w:rsidDel="00000000" w:rsidP="00000000" w:rsidRDefault="00000000" w:rsidRPr="00000000" w14:paraId="00000303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4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2010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5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Giáo trình vi sinh vật học thực phẩm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6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NXB Giáo dục Việt Nam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8">
            <w:pPr>
              <w:spacing w:after="0" w:before="120" w:line="240" w:lineRule="auto"/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Trần Linh Thước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9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2007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A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Phương pháp phân tích vi sinh vật trong nước, thực phẩm và mỹ phẩm.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0B">
            <w:pPr>
              <w:spacing w:after="0" w:line="312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NXB Giáo dục</w:t>
            </w:r>
          </w:p>
        </w:tc>
      </w:tr>
    </w:tbl>
    <w:p w:rsidR="00000000" w:rsidDel="00000000" w:rsidP="00000000" w:rsidRDefault="00000000" w:rsidRPr="00000000" w14:paraId="0000030C">
      <w:pPr>
        <w:spacing w:after="60" w:before="60" w:line="288" w:lineRule="auto"/>
        <w:ind w:firstLine="567"/>
        <w:jc w:val="both"/>
        <w:rPr>
          <w:rFonts w:ascii="Times New Roman" w:cs="Times New Roman" w:eastAsia="Times New Roman" w:hAnsi="Times New Roman"/>
          <w:b w:val="1"/>
          <w:sz w:val="26"/>
          <w:szCs w:val="26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9. Cơ sở vật chất phục vụ giảng dạy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superscript"/>
          <w:rtl w:val="0"/>
        </w:rPr>
        <w:t xml:space="preserve">(9)</w:t>
      </w:r>
    </w:p>
    <w:p w:rsidR="00000000" w:rsidDel="00000000" w:rsidP="00000000" w:rsidRDefault="00000000" w:rsidRPr="00000000" w14:paraId="0000030D">
      <w:pPr>
        <w:spacing w:after="60" w:before="60" w:line="288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Bảng 9.1. Cơ sở vật chất giảng dạy của học phần</w:t>
      </w:r>
    </w:p>
    <w:tbl>
      <w:tblPr>
        <w:tblStyle w:val="Table9"/>
        <w:tblW w:w="928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8"/>
        <w:gridCol w:w="2109"/>
        <w:gridCol w:w="3137"/>
        <w:gridCol w:w="970"/>
        <w:gridCol w:w="2534"/>
        <w:tblGridChange w:id="0">
          <w:tblGrid>
            <w:gridCol w:w="538"/>
            <w:gridCol w:w="2109"/>
            <w:gridCol w:w="3137"/>
            <w:gridCol w:w="970"/>
            <w:gridCol w:w="2534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30E">
            <w:pPr>
              <w:spacing w:after="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spacing w:after="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310">
            <w:pPr>
              <w:spacing w:after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giảng đường, PTN, xưởng, cơ sở TH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11">
            <w:pPr>
              <w:spacing w:after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Danh mục trang thiết bị, phần mềm chính</w:t>
            </w:r>
          </w:p>
          <w:p w:rsidR="00000000" w:rsidDel="00000000" w:rsidP="00000000" w:rsidRDefault="00000000" w:rsidRPr="00000000" w14:paraId="00000312">
            <w:pPr>
              <w:spacing w:after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phục vụ TN,TH</w:t>
            </w:r>
          </w:p>
        </w:tc>
        <w:tc>
          <w:tcPr/>
          <w:p w:rsidR="00000000" w:rsidDel="00000000" w:rsidP="00000000" w:rsidRDefault="00000000" w:rsidRPr="00000000" w14:paraId="00000314">
            <w:pPr>
              <w:spacing w:after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Phục vụ cho nội dung Bài học/Chương 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17">
            <w:pPr>
              <w:spacing w:after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thiết bị, dụng cụ, phần mềm,…</w:t>
            </w:r>
          </w:p>
        </w:tc>
        <w:tc>
          <w:tcPr/>
          <w:p w:rsidR="00000000" w:rsidDel="00000000" w:rsidP="00000000" w:rsidRDefault="00000000" w:rsidRPr="00000000" w14:paraId="00000318">
            <w:pPr>
              <w:spacing w:after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Số lượng</w:t>
            </w:r>
          </w:p>
        </w:tc>
        <w:tc>
          <w:tcPr/>
          <w:p w:rsidR="00000000" w:rsidDel="00000000" w:rsidP="00000000" w:rsidRDefault="00000000" w:rsidRPr="00000000" w14:paraId="00000319">
            <w:pPr>
              <w:spacing w:after="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/>
          <w:p w:rsidR="00000000" w:rsidDel="00000000" w:rsidP="00000000" w:rsidRDefault="00000000" w:rsidRPr="00000000" w14:paraId="0000031A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B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Phòng thí nghiệm vi sinh</w:t>
            </w:r>
          </w:p>
        </w:tc>
        <w:tc>
          <w:tcPr/>
          <w:p w:rsidR="00000000" w:rsidDel="00000000" w:rsidP="00000000" w:rsidRDefault="00000000" w:rsidRPr="00000000" w14:paraId="0000031C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Tủ cấy vô trùng</w:t>
            </w:r>
          </w:p>
          <w:p w:rsidR="00000000" w:rsidDel="00000000" w:rsidP="00000000" w:rsidRDefault="00000000" w:rsidRPr="00000000" w14:paraId="0000031D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Nồi hấp vô trùng</w:t>
            </w:r>
          </w:p>
          <w:p w:rsidR="00000000" w:rsidDel="00000000" w:rsidP="00000000" w:rsidRDefault="00000000" w:rsidRPr="00000000" w14:paraId="0000031E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Máy đo pH</w:t>
            </w:r>
          </w:p>
          <w:p w:rsidR="00000000" w:rsidDel="00000000" w:rsidP="00000000" w:rsidRDefault="00000000" w:rsidRPr="00000000" w14:paraId="0000031F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Máy khuấy từ</w:t>
            </w:r>
          </w:p>
          <w:p w:rsidR="00000000" w:rsidDel="00000000" w:rsidP="00000000" w:rsidRDefault="00000000" w:rsidRPr="00000000" w14:paraId="00000320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Cân phân tích</w:t>
            </w:r>
          </w:p>
          <w:p w:rsidR="00000000" w:rsidDel="00000000" w:rsidP="00000000" w:rsidRDefault="00000000" w:rsidRPr="00000000" w14:paraId="00000321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Tủ lạnh</w:t>
            </w:r>
          </w:p>
          <w:p w:rsidR="00000000" w:rsidDel="00000000" w:rsidP="00000000" w:rsidRDefault="00000000" w:rsidRPr="00000000" w14:paraId="00000322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Tủ đựng hóa chất</w:t>
            </w:r>
          </w:p>
          <w:p w:rsidR="00000000" w:rsidDel="00000000" w:rsidP="00000000" w:rsidRDefault="00000000" w:rsidRPr="00000000" w14:paraId="00000323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Máy lạnh</w:t>
            </w:r>
          </w:p>
          <w:p w:rsidR="00000000" w:rsidDel="00000000" w:rsidP="00000000" w:rsidRDefault="00000000" w:rsidRPr="00000000" w14:paraId="00000324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Máy lắc mẫu</w:t>
            </w:r>
          </w:p>
          <w:p w:rsidR="00000000" w:rsidDel="00000000" w:rsidP="00000000" w:rsidRDefault="00000000" w:rsidRPr="00000000" w14:paraId="00000325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Thiết bị đo OD</w:t>
            </w:r>
          </w:p>
          <w:p w:rsidR="00000000" w:rsidDel="00000000" w:rsidP="00000000" w:rsidRDefault="00000000" w:rsidRPr="00000000" w14:paraId="00000326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- Dụng cụ thực hành vi sinh thông dụng</w:t>
            </w:r>
          </w:p>
        </w:tc>
        <w:tc>
          <w:tcPr/>
          <w:p w:rsidR="00000000" w:rsidDel="00000000" w:rsidP="00000000" w:rsidRDefault="00000000" w:rsidRPr="00000000" w14:paraId="00000327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8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9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A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B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C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D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E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2F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330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31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2,3,4,5</w:t>
            </w:r>
          </w:p>
          <w:p w:rsidR="00000000" w:rsidDel="00000000" w:rsidP="00000000" w:rsidRDefault="00000000" w:rsidRPr="00000000" w14:paraId="00000332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1,2</w:t>
            </w:r>
          </w:p>
          <w:p w:rsidR="00000000" w:rsidDel="00000000" w:rsidP="00000000" w:rsidRDefault="00000000" w:rsidRPr="00000000" w14:paraId="00000333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1,2</w:t>
            </w:r>
          </w:p>
          <w:p w:rsidR="00000000" w:rsidDel="00000000" w:rsidP="00000000" w:rsidRDefault="00000000" w:rsidRPr="00000000" w14:paraId="00000334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1,2</w:t>
            </w:r>
          </w:p>
          <w:p w:rsidR="00000000" w:rsidDel="00000000" w:rsidP="00000000" w:rsidRDefault="00000000" w:rsidRPr="00000000" w14:paraId="00000335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1,2</w:t>
            </w:r>
          </w:p>
          <w:p w:rsidR="00000000" w:rsidDel="00000000" w:rsidP="00000000" w:rsidRDefault="00000000" w:rsidRPr="00000000" w14:paraId="00000336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1,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337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1,2</w:t>
            </w:r>
          </w:p>
          <w:p w:rsidR="00000000" w:rsidDel="00000000" w:rsidP="00000000" w:rsidRDefault="00000000" w:rsidRPr="00000000" w14:paraId="00000338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2,3,4,5</w:t>
            </w:r>
          </w:p>
          <w:p w:rsidR="00000000" w:rsidDel="00000000" w:rsidP="00000000" w:rsidRDefault="00000000" w:rsidRPr="00000000" w14:paraId="00000339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2,3,4,5</w:t>
            </w:r>
          </w:p>
          <w:p w:rsidR="00000000" w:rsidDel="00000000" w:rsidP="00000000" w:rsidRDefault="00000000" w:rsidRPr="00000000" w14:paraId="0000033A">
            <w:pPr>
              <w:spacing w:after="0" w:lineRule="auto"/>
              <w:rPr>
                <w:i w:val="1"/>
                <w:sz w:val="24"/>
                <w:szCs w:val="24"/>
              </w:rPr>
            </w:pP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2,3,4,5</w:t>
            </w:r>
          </w:p>
        </w:tc>
      </w:tr>
    </w:tbl>
    <w:p w:rsidR="00000000" w:rsidDel="00000000" w:rsidP="00000000" w:rsidRDefault="00000000" w:rsidRPr="00000000" w14:paraId="0000033B">
      <w:pPr>
        <w:spacing w:after="60" w:before="60" w:line="288" w:lineRule="auto"/>
        <w:ind w:firstLine="567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10. Rubrics đánh giá học phần (nếu có)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superscript"/>
          <w:rtl w:val="0"/>
        </w:rPr>
        <w:t xml:space="preserve">(10)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spacing w:after="60" w:before="60" w:line="288" w:lineRule="auto"/>
        <w:ind w:firstLine="567"/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11. Thông tin về giảng viên phụ trách học phần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superscript"/>
          <w:rtl w:val="0"/>
        </w:rPr>
        <w:t xml:space="preserve">(11)</w:t>
      </w:r>
    </w:p>
    <w:tbl>
      <w:tblPr>
        <w:tblStyle w:val="Table10"/>
        <w:tblW w:w="928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2"/>
        <w:gridCol w:w="4408"/>
        <w:gridCol w:w="3918"/>
        <w:tblGridChange w:id="0">
          <w:tblGrid>
            <w:gridCol w:w="962"/>
            <w:gridCol w:w="4408"/>
            <w:gridCol w:w="39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3D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STT</w:t>
            </w:r>
          </w:p>
        </w:tc>
        <w:tc>
          <w:tcPr/>
          <w:p w:rsidR="00000000" w:rsidDel="00000000" w:rsidP="00000000" w:rsidRDefault="00000000" w:rsidRPr="00000000" w14:paraId="0000033E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hàm, học vị, họ và tên</w:t>
            </w:r>
          </w:p>
        </w:tc>
        <w:tc>
          <w:tcPr/>
          <w:p w:rsidR="00000000" w:rsidDel="00000000" w:rsidP="00000000" w:rsidRDefault="00000000" w:rsidRPr="00000000" w14:paraId="0000033F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Email</w:t>
            </w:r>
          </w:p>
        </w:tc>
      </w:tr>
      <w:tr>
        <w:trPr>
          <w:cantSplit w:val="0"/>
          <w:trHeight w:val="20" w:hRule="atLeast"/>
          <w:tblHeader w:val="0"/>
        </w:trPr>
        <w:tc>
          <w:tcPr/>
          <w:p w:rsidR="00000000" w:rsidDel="00000000" w:rsidP="00000000" w:rsidRDefault="00000000" w:rsidRPr="00000000" w14:paraId="00000340">
            <w:pPr>
              <w:spacing w:after="60" w:before="60" w:line="288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41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Thạc sĩ Trần Nguyên Chất</w:t>
            </w:r>
          </w:p>
        </w:tc>
        <w:tc>
          <w:tcPr/>
          <w:p w:rsidR="00000000" w:rsidDel="00000000" w:rsidP="00000000" w:rsidRDefault="00000000" w:rsidRPr="00000000" w14:paraId="00000342">
            <w:pPr>
              <w:spacing w:after="60" w:before="60" w:line="288" w:lineRule="auto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tnchat@vnkgu.edu.vn</w:t>
            </w:r>
          </w:p>
        </w:tc>
      </w:tr>
    </w:tbl>
    <w:p w:rsidR="00000000" w:rsidDel="00000000" w:rsidP="00000000" w:rsidRDefault="00000000" w:rsidRPr="00000000" w14:paraId="00000343">
      <w:pPr>
        <w:spacing w:after="60" w:before="60" w:line="288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209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05"/>
        <w:gridCol w:w="3402"/>
        <w:gridCol w:w="3402"/>
        <w:tblGridChange w:id="0">
          <w:tblGrid>
            <w:gridCol w:w="2405"/>
            <w:gridCol w:w="3402"/>
            <w:gridCol w:w="340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Kiên Giang, ngày      tháng      năm  20….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TRƯỞNG KHOA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TRƯỞNG BỘ MÔN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GIẢNG VIÊN BIÊN SOẠN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D">
      <w:pPr>
        <w:tabs>
          <w:tab w:val="left" w:leader="none" w:pos="3165"/>
        </w:tabs>
        <w:spacing w:after="60" w:before="60" w:line="288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10" w:type="default"/>
      <w:type w:val="nextPage"/>
      <w:pgSz w:h="16839" w:w="11907" w:orient="portrait"/>
      <w:pgMar w:bottom="1134" w:top="1134" w:left="1701" w:right="1134" w:header="567" w:footer="567"/>
      <w:pgNumType w:start="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  <w:font w:name="Times New Roman"/>
  <w:font w:name="Wingding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5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311F3"/>
  </w:style>
  <w:style w:type="paragraph" w:styleId="Heading1">
    <w:name w:val="heading 1"/>
    <w:basedOn w:val="Normal"/>
    <w:next w:val="Normal"/>
    <w:link w:val="Heading1Char"/>
    <w:qFormat w:val="1"/>
    <w:rsid w:val="004177D6"/>
    <w:pPr>
      <w:keepNext w:val="1"/>
      <w:spacing w:after="60" w:before="240"/>
      <w:outlineLvl w:val="0"/>
    </w:pPr>
    <w:rPr>
      <w:rFonts w:ascii="Cambria" w:cs="Times New Roman" w:eastAsia="Times New Roman" w:hAnsi="Cambria"/>
      <w:b w:val="1"/>
      <w:bCs w:val="1"/>
      <w:kern w:val="32"/>
      <w:sz w:val="32"/>
      <w:szCs w:val="3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250A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021077"/>
    <w:pPr>
      <w:ind w:left="720"/>
      <w:contextualSpacing w:val="1"/>
    </w:pPr>
  </w:style>
  <w:style w:type="paragraph" w:styleId="FirstLine" w:customStyle="1">
    <w:name w:val="FirstLine"/>
    <w:basedOn w:val="Normal"/>
    <w:uiPriority w:val="99"/>
    <w:qFormat w:val="1"/>
    <w:rsid w:val="009144C6"/>
    <w:pPr>
      <w:autoSpaceDE w:val="0"/>
      <w:autoSpaceDN w:val="0"/>
      <w:adjustRightInd w:val="0"/>
      <w:spacing w:after="120" w:line="240" w:lineRule="auto"/>
      <w:ind w:firstLine="454"/>
      <w:jc w:val="both"/>
    </w:pPr>
    <w:rPr>
      <w:rFonts w:ascii="Times New Roman" w:cs="Times New Roman" w:eastAsia="Times New Roman" w:hAnsi="Times New Roman"/>
      <w:color w:val="000000"/>
      <w:sz w:val="24"/>
      <w:szCs w:val="24"/>
    </w:rPr>
  </w:style>
  <w:style w:type="table" w:styleId="TableGrid1" w:customStyle="1">
    <w:name w:val="Table Grid1"/>
    <w:basedOn w:val="TableNormal"/>
    <w:next w:val="TableGrid"/>
    <w:uiPriority w:val="59"/>
    <w:rsid w:val="0002444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vi-VN" w:val="vi-V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9F1669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9F1669"/>
    <w:rPr>
      <w:rFonts w:ascii="Segoe UI" w:cs="Segoe UI" w:hAnsi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 w:val="1"/>
    <w:rsid w:val="00816B7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6B7C"/>
  </w:style>
  <w:style w:type="paragraph" w:styleId="Footer">
    <w:name w:val="footer"/>
    <w:basedOn w:val="Normal"/>
    <w:link w:val="FooterChar"/>
    <w:uiPriority w:val="99"/>
    <w:unhideWhenUsed w:val="1"/>
    <w:rsid w:val="00816B7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6B7C"/>
  </w:style>
  <w:style w:type="paragraph" w:styleId="CharCharChar" w:customStyle="1">
    <w:name w:val="Char Char Char"/>
    <w:basedOn w:val="Normal"/>
    <w:next w:val="Normal"/>
    <w:autoRedefine w:val="1"/>
    <w:semiHidden w:val="1"/>
    <w:rsid w:val="0047192C"/>
    <w:pPr>
      <w:spacing w:after="120" w:before="120" w:line="312" w:lineRule="auto"/>
    </w:pPr>
    <w:rPr>
      <w:rFonts w:ascii="Times New Roman" w:cs="Times New Roman" w:eastAsia="Times New Roman" w:hAnsi="Times New Roman"/>
      <w:sz w:val="28"/>
      <w:szCs w:val="28"/>
    </w:rPr>
  </w:style>
  <w:style w:type="character" w:styleId="Bodytext5" w:customStyle="1">
    <w:name w:val="Body text (5)_"/>
    <w:link w:val="Bodytext50"/>
    <w:rsid w:val="00E00B8E"/>
    <w:rPr>
      <w:rFonts w:ascii="Times New Roman" w:eastAsia="Times New Roman" w:hAnsi="Times New Roman"/>
      <w:i w:val="1"/>
      <w:iCs w:val="1"/>
      <w:shd w:color="auto" w:fill="ffffff" w:val="clear"/>
    </w:rPr>
  </w:style>
  <w:style w:type="paragraph" w:styleId="Bodytext50" w:customStyle="1">
    <w:name w:val="Body text (5)"/>
    <w:basedOn w:val="Normal"/>
    <w:link w:val="Bodytext5"/>
    <w:rsid w:val="00E00B8E"/>
    <w:pPr>
      <w:widowControl w:val="0"/>
      <w:shd w:color="auto" w:fill="ffffff" w:val="clear"/>
      <w:spacing w:after="0" w:line="394" w:lineRule="exact"/>
      <w:jc w:val="both"/>
    </w:pPr>
    <w:rPr>
      <w:rFonts w:ascii="Times New Roman" w:eastAsia="Times New Roman" w:hAnsi="Times New Roman"/>
      <w:i w:val="1"/>
      <w:iCs w:val="1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361E8F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361E8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361E8F"/>
    <w:rPr>
      <w:vertAlign w:val="superscript"/>
    </w:rPr>
  </w:style>
  <w:style w:type="paragraph" w:styleId="NormalWeb">
    <w:name w:val="Normal (Web)"/>
    <w:basedOn w:val="Normal"/>
    <w:uiPriority w:val="99"/>
    <w:unhideWhenUsed w:val="1"/>
    <w:rsid w:val="00AF041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eading1Char" w:customStyle="1">
    <w:name w:val="Heading 1 Char"/>
    <w:basedOn w:val="DefaultParagraphFont"/>
    <w:link w:val="Heading1"/>
    <w:qFormat w:val="1"/>
    <w:rsid w:val="004177D6"/>
    <w:rPr>
      <w:rFonts w:ascii="Cambria" w:cs="Times New Roman" w:eastAsia="Times New Roman" w:hAnsi="Cambria"/>
      <w:b w:val="1"/>
      <w:bCs w:val="1"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4177D6"/>
    <w:rPr>
      <w:color w:val="0000ff"/>
      <w:u w:val="single"/>
    </w:rPr>
  </w:style>
  <w:style w:type="character" w:styleId="Strong">
    <w:name w:val="Strong"/>
    <w:basedOn w:val="DefaultParagraphFont"/>
    <w:uiPriority w:val="22"/>
    <w:qFormat w:val="1"/>
    <w:rsid w:val="004177D6"/>
    <w:rPr>
      <w:b w:val="1"/>
      <w:bCs w:val="1"/>
    </w:rPr>
  </w:style>
  <w:style w:type="character" w:styleId="a-size-extra-large" w:customStyle="1">
    <w:name w:val="a-size-extra-large"/>
    <w:basedOn w:val="DefaultParagraphFont"/>
    <w:qFormat w:val="1"/>
    <w:rsid w:val="004177D6"/>
  </w:style>
  <w:style w:type="paragraph" w:styleId="Chuong1" w:customStyle="1">
    <w:name w:val="Chuong 1"/>
    <w:basedOn w:val="Normal"/>
    <w:rsid w:val="003D4E96"/>
    <w:pPr>
      <w:tabs>
        <w:tab w:val="left" w:pos="-709"/>
        <w:tab w:val="left" w:pos="0"/>
      </w:tabs>
      <w:spacing w:after="120" w:before="120" w:line="276" w:lineRule="auto"/>
    </w:pPr>
    <w:rPr>
      <w:rFonts w:ascii="Times New Roman" w:cs="Times New Roman" w:eastAsia="Times New Roman" w:hAnsi="Times New Roman"/>
      <w:bCs w:val="1"/>
    </w:rPr>
  </w:style>
  <w:style w:type="character" w:styleId="LineNumber">
    <w:name w:val="line number"/>
    <w:basedOn w:val="DefaultParagraphFont"/>
    <w:uiPriority w:val="99"/>
    <w:semiHidden w:val="1"/>
    <w:unhideWhenUsed w:val="1"/>
    <w:rsid w:val="00CE2027"/>
  </w:style>
  <w:style w:type="table" w:styleId="TableGrid2" w:customStyle="1">
    <w:name w:val="Table Grid2"/>
    <w:basedOn w:val="TableNormal"/>
    <w:next w:val="TableGrid"/>
    <w:uiPriority w:val="59"/>
    <w:rsid w:val="002A4322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3" w:customStyle="1">
    <w:name w:val="Table Grid3"/>
    <w:basedOn w:val="TableNormal"/>
    <w:next w:val="TableGrid"/>
    <w:uiPriority w:val="59"/>
    <w:rsid w:val="002A4322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OC1">
    <w:name w:val="toc 1"/>
    <w:basedOn w:val="Normal"/>
    <w:next w:val="Normal"/>
    <w:autoRedefine w:val="1"/>
    <w:uiPriority w:val="39"/>
    <w:unhideWhenUsed w:val="1"/>
    <w:rsid w:val="005E162D"/>
    <w:pPr>
      <w:tabs>
        <w:tab w:val="right" w:leader="dot" w:pos="9062"/>
      </w:tabs>
      <w:spacing w:after="0" w:line="240" w:lineRule="auto"/>
      <w:jc w:val="center"/>
    </w:pPr>
    <w:rPr>
      <w:rFonts w:ascii="Times New Roman" w:hAnsi="Times New Roman"/>
      <w:sz w:val="32"/>
      <w:szCs w:val="32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5E162D"/>
    <w:pPr>
      <w:spacing w:after="100" w:before="120" w:line="240" w:lineRule="auto"/>
      <w:ind w:left="260"/>
      <w:jc w:val="both"/>
    </w:pPr>
    <w:rPr>
      <w:rFonts w:ascii="Times New Roman" w:hAnsi="Times New Roman"/>
      <w:sz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7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200" w:line="276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nekH0RjOdggvoicm5CMEkcKc0Q==">CgMxLjAyCGguZ2pkZ3hzMgloLjMwajB6bGw4AHIhMVA4QlpGQzA4ejRlTTlmUXhNd1V6dm9GemZNQWhXMVdv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2023-07-24T05:00:00Z</dcterms:created>
  <dc:creator>Microsoft account</dc:creator>
</cp:coreProperties>
</file>